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E1F" w:rsidRDefault="00C47E1F" w:rsidP="00C4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7A9" w:rsidRDefault="003167A9" w:rsidP="00C4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7A9" w:rsidRDefault="003167A9" w:rsidP="00C4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C:\Users\Татьяна\Desktop\13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3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A9" w:rsidRDefault="003167A9" w:rsidP="00C4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7A9" w:rsidRDefault="003167A9" w:rsidP="00C47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E7B" w:rsidRPr="008E2E7B" w:rsidRDefault="008E2E7B" w:rsidP="003167A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  <w:tab w:val="right" w:pos="935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8E2E7B">
        <w:rPr>
          <w:rFonts w:ascii="Arial" w:hAnsi="Arial" w:cs="Arial"/>
          <w:bCs/>
          <w:color w:val="000000"/>
          <w:sz w:val="24"/>
          <w:szCs w:val="24"/>
        </w:rPr>
        <w:lastRenderedPageBreak/>
        <w:t>Утверждено</w:t>
      </w: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  <w:tab w:val="right" w:pos="935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8E2E7B">
        <w:rPr>
          <w:rFonts w:ascii="Arial" w:hAnsi="Arial" w:cs="Arial"/>
          <w:bCs/>
          <w:color w:val="000000"/>
          <w:sz w:val="24"/>
          <w:szCs w:val="24"/>
        </w:rPr>
        <w:t>Постановлением Администрации</w:t>
      </w: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  <w:tab w:val="right" w:pos="935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8E2E7B">
        <w:rPr>
          <w:rFonts w:ascii="Arial" w:hAnsi="Arial" w:cs="Arial"/>
          <w:bCs/>
          <w:color w:val="000000"/>
          <w:sz w:val="24"/>
          <w:szCs w:val="24"/>
        </w:rPr>
        <w:t>Благовещенского поссовета</w:t>
      </w:r>
    </w:p>
    <w:p w:rsidR="008E2E7B" w:rsidRPr="008E2E7B" w:rsidRDefault="003167A9" w:rsidP="008E2E7B">
      <w:pPr>
        <w:widowControl w:val="0"/>
        <w:shd w:val="clear" w:color="auto" w:fill="FFFFFF"/>
        <w:tabs>
          <w:tab w:val="left" w:pos="0"/>
          <w:tab w:val="right" w:pos="9355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от 14.05.2020 года № 135</w:t>
      </w:r>
      <w:r w:rsidR="008E2E7B" w:rsidRPr="008E2E7B">
        <w:rPr>
          <w:rFonts w:ascii="Arial" w:hAnsi="Arial" w:cs="Arial"/>
          <w:bCs/>
          <w:color w:val="000000"/>
          <w:sz w:val="24"/>
          <w:szCs w:val="24"/>
        </w:rPr>
        <w:tab/>
        <w:t xml:space="preserve">             </w:t>
      </w: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Cs/>
          <w:color w:val="000000"/>
          <w:sz w:val="24"/>
          <w:szCs w:val="24"/>
        </w:rPr>
      </w:pP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-567" w:firstLine="56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8E2E7B">
        <w:rPr>
          <w:rFonts w:ascii="Arial" w:hAnsi="Arial" w:cs="Arial"/>
          <w:b/>
          <w:bCs/>
          <w:color w:val="000000"/>
          <w:sz w:val="24"/>
          <w:szCs w:val="24"/>
        </w:rPr>
        <w:t>ПОЛОЖЕНИЕ</w:t>
      </w: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-567" w:firstLine="567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E2E7B">
        <w:rPr>
          <w:rFonts w:ascii="Arial" w:hAnsi="Arial" w:cs="Arial"/>
          <w:b/>
          <w:color w:val="000000"/>
          <w:sz w:val="24"/>
          <w:szCs w:val="24"/>
        </w:rPr>
        <w:t xml:space="preserve">о приёмочной комиссии и проведении экспертизы </w:t>
      </w:r>
    </w:p>
    <w:p w:rsidR="008E2E7B" w:rsidRPr="008E2E7B" w:rsidRDefault="008E2E7B" w:rsidP="008E2E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-567" w:firstLine="567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E2E7B" w:rsidRPr="008E2E7B" w:rsidRDefault="008E2E7B" w:rsidP="008E2E7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720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  <w:t>Общие положения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proofErr w:type="gramStart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 соответствии с Федеральным </w:t>
      </w:r>
      <w:hyperlink r:id="rId6" w:history="1">
        <w:r w:rsidRPr="008E2E7B">
          <w:rPr>
            <w:rFonts w:ascii="Arial" w:eastAsia="Times New Roman" w:hAnsi="Arial" w:cs="Arial"/>
            <w:color w:val="000000"/>
            <w:spacing w:val="5"/>
            <w:sz w:val="24"/>
            <w:szCs w:val="24"/>
            <w:lang w:eastAsia="ru-RU"/>
          </w:rPr>
          <w:t>законом</w:t>
        </w:r>
      </w:hyperlink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от 05.04.2013г. № 44-ФЗ «О контрактной системе в сфере закупок товаров, работ, услуг для обеспечения государственных и муниципальных нужд» 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А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дминистрация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Благовещенского поссовета Благовещенского района Алтайского края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в ходе исполнения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муниципального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контракта обяз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ана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обеспечить приёмку поставленных товаров (выполненных работ, оказанных услуг), предусмотренных контрактом, включая проведение экспертизы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, 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результатов, предусмотренных контрактом.</w:t>
      </w:r>
      <w:proofErr w:type="gramEnd"/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Настоящее Положение определяет порядок создания и деятельности комиссии по приемке поставленных товаров, выполненных работ, оказанных услуг в р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амках реализации муниципальных контрактов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на поставку товаров, выполнение работ, оказание услуг (далее - приемочная комиссия), а так же проведение экспертизы результатов, предусмотренных контрактом, силами Заказчика.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 своей деятельности приемочная комиссия руководствуется Гражданским кодексом Российской Федерации, Федеральным </w:t>
      </w:r>
      <w:hyperlink r:id="rId7" w:history="1">
        <w:r w:rsidRPr="008E2E7B">
          <w:rPr>
            <w:rFonts w:ascii="Arial" w:eastAsia="Times New Roman" w:hAnsi="Arial" w:cs="Arial"/>
            <w:color w:val="000000"/>
            <w:spacing w:val="5"/>
            <w:sz w:val="24"/>
            <w:szCs w:val="24"/>
            <w:lang w:eastAsia="ru-RU"/>
          </w:rPr>
          <w:t>законом</w:t>
        </w:r>
      </w:hyperlink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от 05.04.2013г. № 44-ФЗ «О контрактной системе в сфере закупок товаров, работ, услуг для обеспечения государственных и муниципальных нужд», иными нормативными правовыми ак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тами, условиями муниципального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контракта и настоящим Положением.</w:t>
      </w:r>
    </w:p>
    <w:p w:rsidR="008E2E7B" w:rsidRPr="008E2E7B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</w:p>
    <w:p w:rsidR="008E2E7B" w:rsidRPr="008E2E7B" w:rsidRDefault="008E2E7B" w:rsidP="008E2E7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600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  <w:t>Задачи и функции приемочной комиссии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Основными задачами приемочной комиссии являются: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установление соответствия поставленных товаров (работ, услуг) 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lastRenderedPageBreak/>
        <w:t>условиям и требованиям заключенного муниципального  контракта;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подтверждение факта исполнения поставщиком (подрядчиком, исполнителем) обязательств по передаче товаров, результатов работ и оказанию услуг Заказчику;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подготовка отчетных материалов о работе приемочной комиссии.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Для выполнения поставленных задач Приемочная комиссия реализует следующие функции: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проводит анализ документов, подтверждающих факт поставки товаров, выполнения работ или оказания услуг, на предмет соответствия указанных товаров (работ, услуг) количеству и качеству, ассортименту, годности, утвержденным образцам и формам изготовления, а также другим требованиям, предусмотренным муниципальным  контрактом;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проводит анализ документов, подтверждающих факт поставки товаров, выполнения работ или оказания услуг Заказчику;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proofErr w:type="gramStart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проводит анализ представленных поставщиком (подрядчиком, исполнителем) отчетных документов и материалов, включая товарно-транспортные документы, накладные, документы изготовителя, инструкции по применению товара, паспорт на товар, сертификаты соответствия, доверенности, промежуточные и итоговые акты о результатах проверки (испытания) материалов, оборудования на предмет их соответствия требованиям законодательства Российс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кой Федерации и муниципального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контракта (если такие требования установлены), а также устанавливает наличие предусмотре</w:t>
      </w:r>
      <w:r w:rsidR="00A80BC7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нного условиями муниципального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контракта количества</w:t>
      </w:r>
      <w:proofErr w:type="gramEnd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экземпляров и копий отчетных документов и материалов;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при необходимости запрашивает у поставщика (подрядчика, исполнителя) недостающие отчетные документы и материалы, а также получает разъяснения по представленным документам и материалам;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по результатам проведенной приемки товаров (работ, услуг) в случае их соответствия условиям муниципального контракта составляет документ о приемке – акт приемки товаров (работ, услуг) (приложение 1).</w:t>
      </w:r>
    </w:p>
    <w:p w:rsidR="008E2E7B" w:rsidRPr="008E2E7B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</w:p>
    <w:p w:rsidR="008E2E7B" w:rsidRPr="008E2E7B" w:rsidRDefault="008E2E7B" w:rsidP="008E2E7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  <w:t>Состав и полномочия членов приемочной комиссии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Состав приемочной комиссии определяется и утверждается Заказчиком.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 состав приемочной комиссии входит не менее 3 человек, включая 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lastRenderedPageBreak/>
        <w:t>председателя и двух членов приемочной комиссии.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Возглавляет приемочную комиссию и организует ее работу председатель приемочной комиссии, а в период его отсутствия – член приемочной комиссии, на которого Заказчиком будут возложены соответствующие обязанности. </w:t>
      </w:r>
    </w:p>
    <w:p w:rsid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В случае нарушения членом приемочной комиссии своих обязанностей Заказчик исключает этого члена из состава приемочной комиссии  по предложению председателя приемочной комиссии.</w:t>
      </w:r>
    </w:p>
    <w:p w:rsidR="00A80BC7" w:rsidRPr="008E2E7B" w:rsidRDefault="00A80BC7" w:rsidP="00A80BC7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</w:p>
    <w:p w:rsidR="008E2E7B" w:rsidRPr="008E2E7B" w:rsidRDefault="00A80BC7" w:rsidP="00A80BC7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929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3.5. </w:t>
      </w:r>
      <w:r w:rsidR="008E2E7B"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Члены приемочной комиссии осуществляют свои полномочия лично, передача полномочий члена приемочной комиссии другим лицам не допускается.</w:t>
      </w:r>
    </w:p>
    <w:p w:rsidR="008E2E7B" w:rsidRPr="008E2E7B" w:rsidRDefault="008E2E7B" w:rsidP="008E2E7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  <w:t>Решения приемочной комиссии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Приёмочная комиссия выносит решение о приёмке товара (работы, услуги) в порядке и в сроки, которые установлены контрактом.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Решения приемочной комиссии правомочны, если в работе комиссии участвуют не менее половины количества её членов.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Приемочная комиссия принимает решения открытым голосованием простым большинством голосов от числа присутствующих членов комиссии. В случае равенства голосов председатель приемочной комиссии имеет решающий голос.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По итогам проведения приемки товаров (работ, услуг) приемочной комиссией принимается одно из следующих решений: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товары поставлены, работы выполнены, услуги исполнены полностью в соответствии с условиями муниципального контракта и (или) предусмотренной им нормативной и технической документации и подлежат приемке;</w:t>
      </w:r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proofErr w:type="gramStart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по итогам приемки товаров (работ, услуг) выявлены замечания  по поставке (выполнению, оказанию) товаров (работ, услуг), которые поставщику (подрядчику, исполнителю) следует устранить в согласованные с Заказчиком сроки;</w:t>
      </w:r>
      <w:proofErr w:type="gramEnd"/>
    </w:p>
    <w:p w:rsidR="008E2E7B" w:rsidRPr="008E2E7B" w:rsidRDefault="008E2E7B" w:rsidP="008E2E7B">
      <w:pPr>
        <w:pStyle w:val="a3"/>
        <w:widowControl w:val="0"/>
        <w:numPr>
          <w:ilvl w:val="2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товары не поставлены, работы не выполнены, услуги не оказаны либо товары поставлены, работы выполнены, услуги исполнены с существенными нару</w:t>
      </w:r>
      <w:r w:rsidR="00473824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шениями условий муниципального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контракта и (или) предусмотренной им нормативной и технической документации и не подлежат приемке.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Решение приемочной комиссии оформляется документом о приемке (актом приёмки), который подписывается членами приемочной комиссии, 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lastRenderedPageBreak/>
        <w:t xml:space="preserve">участвующими в приемке товаров (работ, услуг) и согласными с соответствующими решениями приемочной комиссии. Если член приемочной комиссии имеет особое мнение, оно заносится в документ о приемке приемочной комиссии за подписью этого члена приемочной комиссии. 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Документ о приёмке утверждается заказчиком.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Если приёмочной комиссией будет принято решение о невозможности осуществления приемки товаров (работ, услуг), то Заказчик, в сроки определённые контрактом, направляет поставщику (подрядчику, исполнителю) в письменной форме мотивированный отказ от подписания документа о приёмке.</w:t>
      </w:r>
    </w:p>
    <w:p w:rsidR="008E2E7B" w:rsidRPr="008E2E7B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</w:p>
    <w:p w:rsidR="008E2E7B" w:rsidRPr="008E2E7B" w:rsidRDefault="008E2E7B" w:rsidP="008E2E7B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b/>
          <w:color w:val="000000"/>
          <w:spacing w:val="5"/>
          <w:sz w:val="24"/>
          <w:szCs w:val="24"/>
          <w:lang w:eastAsia="ru-RU"/>
        </w:rPr>
        <w:t>Порядок проведения экспертизы при приёмке товаров (работ, услуг)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 соответствии с Федеральным </w:t>
      </w:r>
      <w:hyperlink r:id="rId8" w:history="1">
        <w:r w:rsidRPr="008E2E7B">
          <w:rPr>
            <w:rFonts w:ascii="Arial" w:eastAsia="Times New Roman" w:hAnsi="Arial" w:cs="Arial"/>
            <w:color w:val="000000"/>
            <w:spacing w:val="5"/>
            <w:sz w:val="24"/>
            <w:szCs w:val="24"/>
            <w:lang w:eastAsia="ru-RU"/>
          </w:rPr>
          <w:t>законом</w:t>
        </w:r>
      </w:hyperlink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от 05.04.2013г. № 44-ФЗ «О контрактной системе в сфере закупок товаров, работ, услуг для обеспечения государственных и муниципальных нужд»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 Заказчик обязан провести экспертизу.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Экспертиза результатов, предусмотренных контрактом, в разрешённых законодательством случаях может проводиться Заказчиком своими силами или к её проведению могут привлекаться эксперты, экспертные организации. 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В целях проведения экспертизы силами Заказчика, Заказчиком назначаются специалисты из числа работников Заказчика, обладающие соответствующими знаниями, опытом, квалификацией для проверки предоставленных поставщиком (подрядчиком, исполнителем) результатов, предусмотренных контрактом, в части их соответствия условиям контракта. 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Специалисты могут назначаться Заказчиком для оценки результатов конкретной закупки, либо действовать на постоянной основе. Специалисты, назначаемые для оценки результатов конкретной закупки, назначаются приказом Заказчика, в таком приказе указываются реквизиты контракта, результаты которого подлежат оценке, а так же указываются сроки проведения экспертизы и формирования экспертного заключения.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Специалист, действующий на постоянной основе, проводит экспертизу исполнения контракта и по её результатам составляет заключение </w:t>
      </w: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lastRenderedPageBreak/>
        <w:t>экспертизы (приложение 2).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Для проведения экспертизы результатов, предусмотренных контрактом, специалист имеет право запрашивать у Заказчика и поставщика (подрядчика, исполнителя) дополнительные материалы, относящиеся к условиям исполнения контракта и отдельным этапам исполнения контракта. 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right="74" w:firstLine="567"/>
        <w:jc w:val="both"/>
        <w:rPr>
          <w:rFonts w:ascii="Arial" w:hAnsi="Arial" w:cs="Arial"/>
          <w:sz w:val="24"/>
          <w:szCs w:val="24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Результаты экспертизы оформляются в виде заключения, которое подписывается специалистом, уполномоченным представителем экспертной организации и должно быть объективным, обоснованным и соответствовать законодательству Российской Федерации. </w:t>
      </w:r>
    </w:p>
    <w:p w:rsidR="008E2E7B" w:rsidRPr="008E2E7B" w:rsidRDefault="008E2E7B" w:rsidP="008E2E7B">
      <w:pPr>
        <w:pStyle w:val="a3"/>
        <w:widowControl w:val="0"/>
        <w:numPr>
          <w:ilvl w:val="1"/>
          <w:numId w:val="18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right="74" w:firstLine="567"/>
        <w:jc w:val="both"/>
        <w:rPr>
          <w:rFonts w:ascii="Arial" w:hAnsi="Arial" w:cs="Arial"/>
          <w:sz w:val="24"/>
          <w:szCs w:val="24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В случае, если по результатам экспертизы установлены нарушения требований контракта, не препятствующие приёмке поставленного товара, выполненной работы или оказанной услуги, в заключени</w:t>
      </w:r>
      <w:proofErr w:type="gramStart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и</w:t>
      </w:r>
      <w:proofErr w:type="gramEnd"/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могут содержаться предложения об устранении данных нарушений, в том числе с указанием срока их устранения.</w:t>
      </w:r>
    </w:p>
    <w:p w:rsidR="008E2E7B" w:rsidRPr="004F2EFE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</w:pPr>
      <w:r w:rsidRPr="008E2E7B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br w:type="page"/>
      </w:r>
      <w:r w:rsidRPr="004F2EFE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  <w:lastRenderedPageBreak/>
        <w:t>Приложение 1</w:t>
      </w:r>
    </w:p>
    <w:tbl>
      <w:tblPr>
        <w:tblpPr w:leftFromText="180" w:rightFromText="180" w:vertAnchor="text" w:tblpX="720" w:tblpY="1"/>
        <w:tblOverlap w:val="never"/>
        <w:tblW w:w="0" w:type="auto"/>
        <w:tblLook w:val="04A0"/>
      </w:tblPr>
      <w:tblGrid>
        <w:gridCol w:w="2790"/>
        <w:gridCol w:w="5812"/>
      </w:tblGrid>
      <w:tr w:rsidR="008E2E7B" w:rsidRPr="00D76291" w:rsidTr="00473824">
        <w:tc>
          <w:tcPr>
            <w:tcW w:w="2790" w:type="dxa"/>
          </w:tcPr>
          <w:p w:rsidR="008E2E7B" w:rsidRPr="00D76291" w:rsidRDefault="008E2E7B" w:rsidP="00473824">
            <w:pPr>
              <w:pStyle w:val="a3"/>
              <w:widowControl w:val="0"/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8E2E7B" w:rsidRDefault="008E2E7B" w:rsidP="00473824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left="-567" w:firstLine="567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УТВЕРЖДАЮ</w:t>
            </w:r>
          </w:p>
          <w:p w:rsidR="008E2E7B" w:rsidRDefault="00473824" w:rsidP="00473824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left="-567" w:firstLine="567"/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Глава Администрации Благовещенского поссовета</w:t>
            </w:r>
          </w:p>
          <w:p w:rsidR="00473824" w:rsidRDefault="00473824" w:rsidP="00473824">
            <w:pPr>
              <w:widowControl w:val="0"/>
              <w:shd w:val="clear" w:color="auto" w:fill="FFFFFF"/>
              <w:tabs>
                <w:tab w:val="left" w:pos="0"/>
                <w:tab w:val="center" w:pos="2798"/>
                <w:tab w:val="right" w:pos="5596"/>
              </w:tabs>
              <w:autoSpaceDE w:val="0"/>
              <w:autoSpaceDN w:val="0"/>
              <w:adjustRightInd w:val="0"/>
              <w:spacing w:line="360" w:lineRule="auto"/>
              <w:ind w:left="-567" w:firstLine="56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ab/>
              <w:t>___________</w:t>
            </w:r>
            <w:r>
              <w:rPr>
                <w:bCs/>
                <w:color w:val="000000"/>
              </w:rPr>
              <w:tab/>
              <w:t>Н. Н. Князева</w:t>
            </w:r>
          </w:p>
          <w:p w:rsidR="008E2E7B" w:rsidRPr="00D76291" w:rsidRDefault="008E2E7B" w:rsidP="00473824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left="-567" w:firstLine="567"/>
              <w:jc w:val="right"/>
              <w:rPr>
                <w:color w:val="000000"/>
                <w:spacing w:val="5"/>
              </w:rPr>
            </w:pPr>
          </w:p>
        </w:tc>
      </w:tr>
      <w:tr w:rsidR="008E2E7B" w:rsidRPr="00D76291" w:rsidTr="00473824">
        <w:tc>
          <w:tcPr>
            <w:tcW w:w="2790" w:type="dxa"/>
          </w:tcPr>
          <w:p w:rsidR="008E2E7B" w:rsidRPr="00D76291" w:rsidRDefault="008E2E7B" w:rsidP="00473824">
            <w:pPr>
              <w:pStyle w:val="a3"/>
              <w:widowControl w:val="0"/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8E2E7B" w:rsidRDefault="008E2E7B" w:rsidP="00473824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ind w:left="-567" w:firstLine="567"/>
              <w:rPr>
                <w:bCs/>
                <w:color w:val="000000"/>
              </w:rPr>
            </w:pPr>
          </w:p>
        </w:tc>
      </w:tr>
    </w:tbl>
    <w:p w:rsidR="008E2E7B" w:rsidRDefault="00473824" w:rsidP="008E2E7B">
      <w:pPr>
        <w:tabs>
          <w:tab w:val="left" w:pos="0"/>
        </w:tabs>
        <w:ind w:left="-567" w:firstLine="567"/>
        <w:jc w:val="center"/>
        <w:rPr>
          <w:b/>
        </w:rPr>
      </w:pPr>
      <w:r>
        <w:rPr>
          <w:b/>
        </w:rPr>
        <w:br w:type="textWrapping" w:clear="all"/>
      </w:r>
      <w:r w:rsidR="008E2E7B" w:rsidRPr="00240F36">
        <w:rPr>
          <w:b/>
        </w:rPr>
        <w:t>Акт приемки товаров (работ, услуг)</w:t>
      </w:r>
    </w:p>
    <w:p w:rsidR="008E2E7B" w:rsidRDefault="008E2E7B" w:rsidP="008E2E7B">
      <w:pPr>
        <w:tabs>
          <w:tab w:val="left" w:pos="0"/>
        </w:tabs>
        <w:ind w:left="-567" w:firstLine="567"/>
        <w:jc w:val="center"/>
        <w:rPr>
          <w:b/>
        </w:rPr>
      </w:pPr>
      <w:r w:rsidRPr="000F569E">
        <w:t xml:space="preserve">по  </w:t>
      </w:r>
      <w:r>
        <w:t xml:space="preserve">муниципальному </w:t>
      </w:r>
      <w:r w:rsidRPr="000F569E">
        <w:t xml:space="preserve">контракту  </w:t>
      </w:r>
      <w:proofErr w:type="gramStart"/>
      <w:r w:rsidRPr="000F569E">
        <w:t>от</w:t>
      </w:r>
      <w:proofErr w:type="gramEnd"/>
      <w:r w:rsidRPr="000F569E">
        <w:t xml:space="preserve"> ____</w:t>
      </w:r>
      <w:r>
        <w:t>___</w:t>
      </w:r>
      <w:r w:rsidRPr="000F569E">
        <w:t xml:space="preserve">_______ </w:t>
      </w:r>
      <w:r>
        <w:t>№</w:t>
      </w:r>
      <w:r w:rsidRPr="000F569E">
        <w:t xml:space="preserve"> _____</w:t>
      </w:r>
    </w:p>
    <w:p w:rsidR="008E2E7B" w:rsidRDefault="008E2E7B" w:rsidP="008E2E7B">
      <w:pPr>
        <w:tabs>
          <w:tab w:val="left" w:pos="0"/>
        </w:tabs>
        <w:ind w:left="-567" w:firstLine="567"/>
        <w:jc w:val="center"/>
        <w:rPr>
          <w:b/>
        </w:rPr>
      </w:pPr>
    </w:p>
    <w:tbl>
      <w:tblPr>
        <w:tblW w:w="0" w:type="auto"/>
        <w:tblLook w:val="04A0"/>
      </w:tblPr>
      <w:tblGrid>
        <w:gridCol w:w="4475"/>
        <w:gridCol w:w="5096"/>
      </w:tblGrid>
      <w:tr w:rsidR="008E2E7B" w:rsidRPr="00A957CE" w:rsidTr="00D24B8A">
        <w:tc>
          <w:tcPr>
            <w:tcW w:w="4475" w:type="dxa"/>
            <w:shd w:val="clear" w:color="auto" w:fill="auto"/>
          </w:tcPr>
          <w:p w:rsidR="008E2E7B" w:rsidRPr="00105603" w:rsidRDefault="00473824" w:rsidP="00D24B8A">
            <w:pPr>
              <w:tabs>
                <w:tab w:val="left" w:pos="0"/>
              </w:tabs>
              <w:ind w:left="-567" w:firstLine="567"/>
            </w:pPr>
            <w:r>
              <w:t>р.п. Благовещенка</w:t>
            </w:r>
          </w:p>
        </w:tc>
        <w:tc>
          <w:tcPr>
            <w:tcW w:w="5096" w:type="dxa"/>
            <w:shd w:val="clear" w:color="auto" w:fill="auto"/>
          </w:tcPr>
          <w:p w:rsidR="008E2E7B" w:rsidRPr="00A957CE" w:rsidRDefault="008E2E7B" w:rsidP="00D24B8A">
            <w:pPr>
              <w:tabs>
                <w:tab w:val="left" w:pos="0"/>
              </w:tabs>
              <w:ind w:left="-567" w:firstLine="567"/>
              <w:jc w:val="right"/>
              <w:rPr>
                <w:b/>
              </w:rPr>
            </w:pPr>
            <w:r w:rsidRPr="00A957CE">
              <w:t>«____» ____________ 20___ г.</w:t>
            </w:r>
          </w:p>
        </w:tc>
      </w:tr>
    </w:tbl>
    <w:p w:rsidR="008E2E7B" w:rsidRPr="00240F36" w:rsidRDefault="008E2E7B" w:rsidP="008E2E7B">
      <w:pPr>
        <w:tabs>
          <w:tab w:val="left" w:pos="0"/>
        </w:tabs>
        <w:ind w:left="-567" w:firstLine="567"/>
        <w:jc w:val="center"/>
        <w:rPr>
          <w:b/>
        </w:rPr>
      </w:pPr>
    </w:p>
    <w:p w:rsidR="008E2E7B" w:rsidRDefault="008E2E7B" w:rsidP="008E2E7B">
      <w:pPr>
        <w:tabs>
          <w:tab w:val="left" w:pos="0"/>
        </w:tabs>
        <w:spacing w:line="360" w:lineRule="auto"/>
        <w:ind w:left="-567" w:firstLine="567"/>
      </w:pPr>
      <w:r w:rsidRPr="000F569E">
        <w:t>Наименование товара, работ, услуг</w:t>
      </w:r>
      <w:r>
        <w:t xml:space="preserve">: </w:t>
      </w:r>
      <w:r w:rsidRPr="000F569E">
        <w:t>_____________________________________________</w:t>
      </w:r>
      <w:r>
        <w:t>__________________________________</w:t>
      </w:r>
    </w:p>
    <w:p w:rsidR="008E2E7B" w:rsidRDefault="008E2E7B" w:rsidP="008E2E7B">
      <w:pPr>
        <w:tabs>
          <w:tab w:val="left" w:pos="0"/>
        </w:tabs>
        <w:spacing w:line="360" w:lineRule="auto"/>
        <w:ind w:left="-567" w:firstLine="567"/>
      </w:pPr>
    </w:p>
    <w:p w:rsidR="008E2E7B" w:rsidRDefault="008E2E7B" w:rsidP="008E2E7B">
      <w:pPr>
        <w:tabs>
          <w:tab w:val="left" w:pos="0"/>
        </w:tabs>
        <w:spacing w:line="360" w:lineRule="auto"/>
        <w:ind w:left="-567" w:firstLine="567"/>
        <w:jc w:val="both"/>
      </w:pPr>
      <w:r w:rsidRPr="000F569E">
        <w:t xml:space="preserve">Мы, нижеподписавшиеся члены приемочной комиссии, </w:t>
      </w:r>
      <w:r>
        <w:t xml:space="preserve"> </w:t>
      </w:r>
      <w:r w:rsidRPr="000F569E">
        <w:t xml:space="preserve">составили настоящий </w:t>
      </w:r>
      <w:r>
        <w:t>акт</w:t>
      </w:r>
      <w:r w:rsidRPr="000F569E">
        <w:t xml:space="preserve"> о том, что</w:t>
      </w:r>
      <w:r>
        <w:t xml:space="preserve"> </w:t>
      </w:r>
      <w:r w:rsidRPr="000F569E">
        <w:t>товары</w:t>
      </w:r>
      <w:r>
        <w:t xml:space="preserve"> (</w:t>
      </w:r>
      <w:r w:rsidRPr="000F569E">
        <w:t>работы, услуги</w:t>
      </w:r>
      <w:r>
        <w:t xml:space="preserve">) </w:t>
      </w:r>
      <w:r w:rsidRPr="000F569E">
        <w:t xml:space="preserve">поставлены </w:t>
      </w:r>
      <w:r>
        <w:t>(</w:t>
      </w:r>
      <w:r w:rsidRPr="000F569E">
        <w:t>выполнены</w:t>
      </w:r>
      <w:r>
        <w:t xml:space="preserve">, </w:t>
      </w:r>
      <w:r w:rsidRPr="000F569E">
        <w:t>оказаны) в полном объеме</w:t>
      </w:r>
      <w:r>
        <w:t xml:space="preserve">, имеют надлежащие количественные и качественные характеристики, удовлетворяют </w:t>
      </w:r>
      <w:r w:rsidRPr="000F569E">
        <w:t xml:space="preserve">условиям </w:t>
      </w:r>
      <w:r>
        <w:t xml:space="preserve">муниципального </w:t>
      </w:r>
      <w:r w:rsidRPr="000F569E">
        <w:t xml:space="preserve">контракта </w:t>
      </w:r>
      <w:r>
        <w:t xml:space="preserve"> и подлежат приёмке.</w:t>
      </w:r>
    </w:p>
    <w:p w:rsidR="008E2E7B" w:rsidRDefault="008E2E7B" w:rsidP="008E2E7B">
      <w:pPr>
        <w:tabs>
          <w:tab w:val="left" w:pos="0"/>
        </w:tabs>
        <w:spacing w:line="360" w:lineRule="auto"/>
        <w:ind w:left="-567" w:firstLine="567"/>
      </w:pPr>
    </w:p>
    <w:p w:rsidR="008E2E7B" w:rsidRPr="000F569E" w:rsidRDefault="008E2E7B" w:rsidP="008E2E7B">
      <w:pPr>
        <w:tabs>
          <w:tab w:val="left" w:pos="0"/>
        </w:tabs>
        <w:spacing w:line="360" w:lineRule="auto"/>
        <w:ind w:left="-567" w:firstLine="567"/>
      </w:pPr>
      <w:r w:rsidRPr="000F569E">
        <w:t xml:space="preserve">Цена </w:t>
      </w:r>
      <w:r>
        <w:t>товара (работы услуги) в соответствии с муниципальным  контрактом с</w:t>
      </w:r>
      <w:r w:rsidRPr="000F569E">
        <w:t>оставляет ______________________________________________</w:t>
      </w:r>
      <w:r>
        <w:t>_________________________________</w:t>
      </w:r>
    </w:p>
    <w:p w:rsidR="008E2E7B" w:rsidRPr="00FD273D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FD273D">
        <w:rPr>
          <w:vertAlign w:val="superscript"/>
        </w:rPr>
        <w:t xml:space="preserve"> (цифрами и прописью)</w:t>
      </w:r>
    </w:p>
    <w:p w:rsidR="008E2E7B" w:rsidRPr="000F569E" w:rsidRDefault="008E2E7B" w:rsidP="008E2E7B">
      <w:pPr>
        <w:tabs>
          <w:tab w:val="left" w:pos="0"/>
        </w:tabs>
        <w:ind w:left="-567" w:firstLine="567"/>
      </w:pPr>
      <w:r w:rsidRPr="000F569E">
        <w:t xml:space="preserve">Приложения к акту: </w:t>
      </w:r>
    </w:p>
    <w:p w:rsidR="008E2E7B" w:rsidRDefault="008E2E7B" w:rsidP="008E2E7B">
      <w:pPr>
        <w:tabs>
          <w:tab w:val="left" w:pos="0"/>
        </w:tabs>
        <w:ind w:left="-567" w:firstLine="567"/>
      </w:pPr>
      <w:r w:rsidRPr="000F569E">
        <w:t>______________________________________________________</w:t>
      </w:r>
      <w:r>
        <w:t>____________________</w:t>
      </w:r>
    </w:p>
    <w:p w:rsidR="008E2E7B" w:rsidRPr="006E37BC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6E37BC">
        <w:rPr>
          <w:vertAlign w:val="superscript"/>
        </w:rPr>
        <w:t>(перечень прилагаемых документов)</w:t>
      </w:r>
    </w:p>
    <w:p w:rsidR="008E2E7B" w:rsidRDefault="008E2E7B" w:rsidP="008E2E7B">
      <w:pPr>
        <w:tabs>
          <w:tab w:val="left" w:pos="0"/>
        </w:tabs>
        <w:ind w:left="-567" w:firstLine="567"/>
      </w:pPr>
      <w:r>
        <w:t>__________________________________________________________________________</w:t>
      </w:r>
    </w:p>
    <w:p w:rsidR="008E2E7B" w:rsidRDefault="008E2E7B" w:rsidP="008E2E7B">
      <w:pPr>
        <w:tabs>
          <w:tab w:val="left" w:pos="0"/>
        </w:tabs>
        <w:ind w:left="-567" w:firstLine="567"/>
      </w:pPr>
    </w:p>
    <w:p w:rsidR="008E2E7B" w:rsidRDefault="008E2E7B" w:rsidP="008E2E7B">
      <w:pPr>
        <w:tabs>
          <w:tab w:val="left" w:pos="0"/>
        </w:tabs>
        <w:ind w:left="-567" w:firstLine="567"/>
      </w:pPr>
      <w:r>
        <w:lastRenderedPageBreak/>
        <w:t>Председатель комиссии: ____</w:t>
      </w:r>
      <w:r w:rsidRPr="000F569E">
        <w:t>_______________________________________________________</w:t>
      </w:r>
      <w:r>
        <w:t>____________________</w:t>
      </w:r>
    </w:p>
    <w:p w:rsidR="008E2E7B" w:rsidRDefault="008E2E7B" w:rsidP="008E2E7B">
      <w:pPr>
        <w:tabs>
          <w:tab w:val="left" w:pos="0"/>
        </w:tabs>
        <w:ind w:left="-567" w:firstLine="567"/>
      </w:pPr>
    </w:p>
    <w:p w:rsidR="008E2E7B" w:rsidRPr="000F569E" w:rsidRDefault="008E2E7B" w:rsidP="008E2E7B">
      <w:pPr>
        <w:tabs>
          <w:tab w:val="left" w:pos="0"/>
        </w:tabs>
        <w:ind w:left="-567" w:firstLine="567"/>
      </w:pPr>
      <w:r w:rsidRPr="000F569E">
        <w:t>Подписи членов комиссии:</w:t>
      </w:r>
    </w:p>
    <w:p w:rsidR="008E2E7B" w:rsidRDefault="008E2E7B" w:rsidP="008E2E7B">
      <w:pPr>
        <w:tabs>
          <w:tab w:val="left" w:pos="0"/>
        </w:tabs>
        <w:ind w:left="-567"/>
      </w:pPr>
      <w:r w:rsidRPr="000F569E">
        <w:t>_</w:t>
      </w:r>
      <w:r>
        <w:t>_</w:t>
      </w:r>
      <w:r w:rsidRPr="000F569E">
        <w:t>________________________________________________________________________________________________________________________</w:t>
      </w:r>
      <w:r>
        <w:t>____________________________________</w:t>
      </w:r>
    </w:p>
    <w:p w:rsidR="008E2E7B" w:rsidRPr="000F569E" w:rsidRDefault="008E2E7B" w:rsidP="008E2E7B">
      <w:pPr>
        <w:tabs>
          <w:tab w:val="left" w:pos="0"/>
        </w:tabs>
        <w:ind w:left="-567"/>
      </w:pPr>
      <w:r w:rsidRPr="000F569E">
        <w:t>__________________________________________________________________________________________________________________________________________________________</w:t>
      </w:r>
      <w:r>
        <w:t>____</w:t>
      </w:r>
    </w:p>
    <w:p w:rsidR="008E2E7B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</w:pPr>
    </w:p>
    <w:p w:rsidR="008E2E7B" w:rsidRDefault="008E2E7B" w:rsidP="008E2E7B">
      <w:pPr>
        <w:pStyle w:val="a3"/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-567" w:firstLine="567"/>
        <w:jc w:val="right"/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  <w:lastRenderedPageBreak/>
        <w:t>Приложение 2</w:t>
      </w:r>
    </w:p>
    <w:p w:rsidR="008E2E7B" w:rsidRDefault="008E2E7B" w:rsidP="008E2E7B">
      <w:pPr>
        <w:tabs>
          <w:tab w:val="left" w:pos="0"/>
        </w:tabs>
        <w:ind w:left="-567" w:firstLine="567"/>
        <w:jc w:val="center"/>
        <w:rPr>
          <w:b/>
          <w:u w:val="single"/>
        </w:rPr>
      </w:pPr>
      <w:r w:rsidRPr="0051551B">
        <w:rPr>
          <w:b/>
          <w:u w:val="single"/>
        </w:rPr>
        <w:t xml:space="preserve">Заключение экспертизы </w:t>
      </w:r>
      <w:r>
        <w:rPr>
          <w:b/>
          <w:u w:val="single"/>
        </w:rPr>
        <w:t xml:space="preserve">силами Заказчика </w:t>
      </w:r>
      <w:r w:rsidRPr="0051551B">
        <w:rPr>
          <w:b/>
          <w:u w:val="single"/>
        </w:rPr>
        <w:t>результатов</w:t>
      </w:r>
      <w:r>
        <w:rPr>
          <w:b/>
          <w:u w:val="single"/>
        </w:rPr>
        <w:t xml:space="preserve"> исполнения</w:t>
      </w:r>
      <w:r w:rsidRPr="0051551B">
        <w:rPr>
          <w:b/>
          <w:u w:val="single"/>
        </w:rPr>
        <w:t xml:space="preserve"> контракта</w:t>
      </w:r>
    </w:p>
    <w:p w:rsidR="008E2E7B" w:rsidRDefault="008E2E7B" w:rsidP="008E2E7B">
      <w:pPr>
        <w:tabs>
          <w:tab w:val="left" w:pos="0"/>
        </w:tabs>
        <w:ind w:left="-567" w:firstLine="567"/>
        <w:jc w:val="center"/>
        <w:rPr>
          <w:b/>
          <w:u w:val="single"/>
        </w:rPr>
      </w:pPr>
    </w:p>
    <w:tbl>
      <w:tblPr>
        <w:tblW w:w="0" w:type="auto"/>
        <w:tblLook w:val="04A0"/>
      </w:tblPr>
      <w:tblGrid>
        <w:gridCol w:w="4475"/>
        <w:gridCol w:w="5096"/>
      </w:tblGrid>
      <w:tr w:rsidR="008E2E7B" w:rsidRPr="00A957CE" w:rsidTr="00D24B8A">
        <w:tc>
          <w:tcPr>
            <w:tcW w:w="4475" w:type="dxa"/>
            <w:shd w:val="clear" w:color="auto" w:fill="auto"/>
          </w:tcPr>
          <w:p w:rsidR="008E2E7B" w:rsidRPr="00105603" w:rsidRDefault="00473824" w:rsidP="00D24B8A">
            <w:pPr>
              <w:tabs>
                <w:tab w:val="left" w:pos="0"/>
              </w:tabs>
              <w:ind w:left="-567" w:firstLine="567"/>
            </w:pPr>
            <w:r>
              <w:t>р.п. Благовещенка</w:t>
            </w:r>
          </w:p>
        </w:tc>
        <w:tc>
          <w:tcPr>
            <w:tcW w:w="5096" w:type="dxa"/>
            <w:shd w:val="clear" w:color="auto" w:fill="auto"/>
          </w:tcPr>
          <w:p w:rsidR="008E2E7B" w:rsidRPr="00A957CE" w:rsidRDefault="008E2E7B" w:rsidP="00D24B8A">
            <w:pPr>
              <w:tabs>
                <w:tab w:val="left" w:pos="0"/>
              </w:tabs>
              <w:ind w:left="-567" w:firstLine="567"/>
              <w:jc w:val="right"/>
              <w:rPr>
                <w:b/>
              </w:rPr>
            </w:pPr>
            <w:r w:rsidRPr="00A957CE">
              <w:t>«____» ____________ 20___ г.</w:t>
            </w:r>
          </w:p>
        </w:tc>
      </w:tr>
    </w:tbl>
    <w:p w:rsidR="008E2E7B" w:rsidRPr="0051551B" w:rsidRDefault="008E2E7B" w:rsidP="008E2E7B">
      <w:pPr>
        <w:tabs>
          <w:tab w:val="left" w:pos="0"/>
        </w:tabs>
        <w:ind w:left="-567" w:firstLine="567"/>
        <w:rPr>
          <w:u w:val="single"/>
        </w:rPr>
      </w:pP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>Я, ___________________________________________________________________________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917278">
        <w:rPr>
          <w:vertAlign w:val="superscript"/>
        </w:rPr>
        <w:t>(ФИО)</w:t>
      </w: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 xml:space="preserve">изучив </w:t>
      </w:r>
      <w:proofErr w:type="gramStart"/>
      <w:r w:rsidRPr="00917278">
        <w:t>представленные</w:t>
      </w:r>
      <w:proofErr w:type="gramEnd"/>
      <w:r w:rsidRPr="00917278">
        <w:t xml:space="preserve"> _________________________________________________________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917278">
        <w:rPr>
          <w:vertAlign w:val="superscript"/>
        </w:rPr>
        <w:t>(наименование поставщика, подрядчика, исполнителя)</w:t>
      </w: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 xml:space="preserve">результаты исполнения </w:t>
      </w:r>
      <w:r>
        <w:t xml:space="preserve">муниципального </w:t>
      </w:r>
      <w:r w:rsidRPr="00917278">
        <w:t xml:space="preserve">контракта № «______» от «_____» _____________ 20___ г. </w:t>
      </w:r>
    </w:p>
    <w:p w:rsidR="008E2E7B" w:rsidRPr="00917278" w:rsidRDefault="008E2E7B" w:rsidP="008E2E7B">
      <w:pPr>
        <w:tabs>
          <w:tab w:val="left" w:pos="0"/>
        </w:tabs>
        <w:ind w:left="-567" w:firstLine="567"/>
      </w:pP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 xml:space="preserve">пришел к выводу </w:t>
      </w:r>
      <w:proofErr w:type="gramStart"/>
      <w:r w:rsidRPr="00917278">
        <w:t>о</w:t>
      </w:r>
      <w:proofErr w:type="gramEnd"/>
      <w:r w:rsidRPr="00917278">
        <w:t xml:space="preserve"> ____________________________  результатов условиям контракта</w:t>
      </w:r>
    </w:p>
    <w:p w:rsidR="008E2E7B" w:rsidRPr="00917278" w:rsidRDefault="008E2E7B" w:rsidP="008E2E7B">
      <w:pPr>
        <w:tabs>
          <w:tab w:val="left" w:pos="0"/>
        </w:tabs>
        <w:ind w:left="-567" w:firstLine="567"/>
        <w:rPr>
          <w:vertAlign w:val="superscript"/>
        </w:rPr>
      </w:pPr>
      <w:r w:rsidRPr="00917278">
        <w:rPr>
          <w:vertAlign w:val="superscript"/>
        </w:rPr>
        <w:t xml:space="preserve">   </w:t>
      </w:r>
      <w:r>
        <w:rPr>
          <w:vertAlign w:val="superscript"/>
        </w:rPr>
        <w:t xml:space="preserve">                                                             </w:t>
      </w:r>
      <w:r w:rsidRPr="00917278">
        <w:rPr>
          <w:vertAlign w:val="superscript"/>
        </w:rPr>
        <w:t xml:space="preserve">   (</w:t>
      </w:r>
      <w:proofErr w:type="gramStart"/>
      <w:r w:rsidRPr="00917278">
        <w:rPr>
          <w:vertAlign w:val="superscript"/>
        </w:rPr>
        <w:t>соответствии</w:t>
      </w:r>
      <w:proofErr w:type="gramEnd"/>
      <w:r w:rsidRPr="00917278">
        <w:rPr>
          <w:vertAlign w:val="superscript"/>
        </w:rPr>
        <w:t>, не соответствии)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 w:firstLine="567"/>
      </w:pPr>
      <w:r w:rsidRPr="00917278">
        <w:t>по следующим причинам _______________________________________________________</w:t>
      </w:r>
      <w:r>
        <w:t>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>_____________________________________________</w:t>
      </w:r>
      <w:r>
        <w:t>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917278">
        <w:rPr>
          <w:vertAlign w:val="superscript"/>
        </w:rPr>
        <w:t>(обоснование позиции специалиста, с учётом соответствия контракту предоставленных результатов)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 w:firstLine="567"/>
      </w:pPr>
      <w:r w:rsidRPr="00917278">
        <w:t xml:space="preserve">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E2E7B" w:rsidRPr="00917278" w:rsidRDefault="008E2E7B" w:rsidP="008E2E7B">
      <w:pPr>
        <w:tabs>
          <w:tab w:val="left" w:pos="0"/>
        </w:tabs>
        <w:ind w:left="-567" w:firstLine="567"/>
      </w:pPr>
    </w:p>
    <w:p w:rsidR="008E2E7B" w:rsidRPr="00917278" w:rsidRDefault="008E2E7B" w:rsidP="008E2E7B">
      <w:pPr>
        <w:tabs>
          <w:tab w:val="left" w:pos="0"/>
        </w:tabs>
        <w:ind w:left="-567" w:firstLine="567"/>
      </w:pPr>
      <w:r w:rsidRPr="00917278">
        <w:t>В ходе оценки результатов</w:t>
      </w:r>
      <w:r>
        <w:t xml:space="preserve"> исполнения</w:t>
      </w:r>
      <w:r w:rsidRPr="00917278">
        <w:t xml:space="preserve"> контракта были выявлены следующие недостатки, не препятствующие приемке: __________</w:t>
      </w:r>
      <w:r>
        <w:t>__________________________</w:t>
      </w:r>
      <w:r w:rsidRPr="00917278">
        <w:t>____________________________________________________________________________________________</w:t>
      </w:r>
      <w:r>
        <w:t>______________________________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917278">
        <w:rPr>
          <w:vertAlign w:val="superscript"/>
        </w:rPr>
        <w:t>(заполняется в случае выявления нарушений требований контракта не препятствующих приемке)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/>
      </w:pPr>
      <w:r w:rsidRPr="00917278">
        <w:t>____________________________________________________________________________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 w:firstLine="567"/>
      </w:pPr>
      <w:r w:rsidRPr="00917278">
        <w:t xml:space="preserve">В целях устранения выявленных недостатков предлагается: </w:t>
      </w:r>
      <w:r>
        <w:t>_________________________</w:t>
      </w:r>
      <w:r w:rsidRPr="00917278">
        <w:t>_____________________________________________</w:t>
      </w:r>
      <w:r>
        <w:t>________________________________________________________________________________________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</w:pPr>
      <w:r w:rsidRPr="00917278">
        <w:rPr>
          <w:vertAlign w:val="superscript"/>
        </w:rPr>
        <w:lastRenderedPageBreak/>
        <w:t>(заполняется в случае наличия у специалиста соответствующих предложений о способах и сроках устранения недостатков)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/>
      </w:pPr>
      <w:r w:rsidRPr="00917278">
        <w:t>________________________________</w:t>
      </w:r>
      <w:r>
        <w:t>_______</w:t>
      </w:r>
      <w:r w:rsidRPr="00917278">
        <w:t>______________________________________</w:t>
      </w: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/>
      </w:pPr>
      <w:r w:rsidRPr="00917278">
        <w:t xml:space="preserve">__________________________________________в течение </w:t>
      </w:r>
      <w:r>
        <w:t>_</w:t>
      </w:r>
      <w:r w:rsidRPr="00917278">
        <w:t>_________________________.</w:t>
      </w:r>
    </w:p>
    <w:p w:rsidR="008E2E7B" w:rsidRDefault="008E2E7B" w:rsidP="008E2E7B">
      <w:pPr>
        <w:tabs>
          <w:tab w:val="left" w:pos="0"/>
        </w:tabs>
        <w:spacing w:line="360" w:lineRule="auto"/>
        <w:ind w:left="-567" w:firstLine="567"/>
      </w:pPr>
    </w:p>
    <w:p w:rsidR="008E2E7B" w:rsidRPr="00917278" w:rsidRDefault="008E2E7B" w:rsidP="008E2E7B">
      <w:pPr>
        <w:tabs>
          <w:tab w:val="left" w:pos="0"/>
        </w:tabs>
        <w:spacing w:line="360" w:lineRule="auto"/>
        <w:ind w:left="-567" w:firstLine="567"/>
      </w:pPr>
      <w:r w:rsidRPr="00917278">
        <w:t xml:space="preserve">На основании </w:t>
      </w:r>
      <w:proofErr w:type="gramStart"/>
      <w:r w:rsidRPr="00917278">
        <w:t>вышеизложенного</w:t>
      </w:r>
      <w:proofErr w:type="gramEnd"/>
      <w:r w:rsidRPr="00917278">
        <w:t xml:space="preserve"> рекомендую __________________________________________________________________________________</w:t>
      </w:r>
      <w:r>
        <w:t>____________________________________________________________________________</w:t>
      </w:r>
    </w:p>
    <w:p w:rsidR="008E2E7B" w:rsidRPr="00917278" w:rsidRDefault="008E2E7B" w:rsidP="008E2E7B">
      <w:pPr>
        <w:tabs>
          <w:tab w:val="left" w:pos="0"/>
        </w:tabs>
        <w:ind w:left="-567" w:firstLine="567"/>
        <w:jc w:val="center"/>
        <w:rPr>
          <w:vertAlign w:val="superscript"/>
        </w:rPr>
      </w:pPr>
      <w:r w:rsidRPr="00917278">
        <w:rPr>
          <w:vertAlign w:val="superscript"/>
        </w:rPr>
        <w:t>(принять результаты исполнения по контракту, отказаться от приемки результатов исполнения по контракту)</w:t>
      </w:r>
    </w:p>
    <w:p w:rsidR="008E2E7B" w:rsidRPr="00917278" w:rsidRDefault="008E2E7B" w:rsidP="008E2E7B">
      <w:pPr>
        <w:tabs>
          <w:tab w:val="left" w:pos="0"/>
        </w:tabs>
      </w:pPr>
      <w:r w:rsidRPr="00917278">
        <w:t>____________________ / ______________________</w:t>
      </w:r>
    </w:p>
    <w:p w:rsidR="003D4F2C" w:rsidRDefault="003D4F2C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87091" w:rsidRDefault="00C87091" w:rsidP="00C47E1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</w:p>
    <w:sectPr w:rsidR="00C87091" w:rsidSect="005B7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516C"/>
    <w:multiLevelType w:val="hybridMultilevel"/>
    <w:tmpl w:val="25D00138"/>
    <w:lvl w:ilvl="0" w:tplc="051A2A2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E26EB9"/>
    <w:multiLevelType w:val="hybridMultilevel"/>
    <w:tmpl w:val="2FECFCFE"/>
    <w:lvl w:ilvl="0" w:tplc="CE400550">
      <w:start w:val="3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8B7E6C"/>
    <w:multiLevelType w:val="hybridMultilevel"/>
    <w:tmpl w:val="8B281A70"/>
    <w:lvl w:ilvl="0" w:tplc="021063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480A90"/>
    <w:multiLevelType w:val="hybridMultilevel"/>
    <w:tmpl w:val="13FE5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C062C"/>
    <w:multiLevelType w:val="hybridMultilevel"/>
    <w:tmpl w:val="16CACAAE"/>
    <w:lvl w:ilvl="0" w:tplc="0A2808D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EDEABE6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14250FDD"/>
    <w:multiLevelType w:val="singleLevel"/>
    <w:tmpl w:val="D97C0CEC"/>
    <w:lvl w:ilvl="0">
      <w:start w:val="2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6">
    <w:nsid w:val="36E1247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86A03D9"/>
    <w:multiLevelType w:val="hybridMultilevel"/>
    <w:tmpl w:val="BE2E6CEA"/>
    <w:lvl w:ilvl="0" w:tplc="6A3CFF40">
      <w:start w:val="3"/>
      <w:numFmt w:val="decimal"/>
      <w:lvlText w:val="%1.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8AA0552"/>
    <w:multiLevelType w:val="hybridMultilevel"/>
    <w:tmpl w:val="2BFE1316"/>
    <w:lvl w:ilvl="0" w:tplc="7C7C2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C522F2"/>
    <w:multiLevelType w:val="multilevel"/>
    <w:tmpl w:val="B4BC0968"/>
    <w:lvl w:ilvl="0">
      <w:start w:val="1"/>
      <w:numFmt w:val="decimal"/>
      <w:lvlText w:val="%1."/>
      <w:lvlJc w:val="left"/>
      <w:pPr>
        <w:ind w:left="1125" w:hanging="360"/>
      </w:pPr>
    </w:lvl>
    <w:lvl w:ilvl="1">
      <w:start w:val="1"/>
      <w:numFmt w:val="decimal"/>
      <w:isLgl/>
      <w:lvlText w:val="%1.%2."/>
      <w:lvlJc w:val="left"/>
      <w:pPr>
        <w:ind w:left="1485" w:hanging="720"/>
      </w:pPr>
    </w:lvl>
    <w:lvl w:ilvl="2">
      <w:start w:val="1"/>
      <w:numFmt w:val="decimal"/>
      <w:isLgl/>
      <w:lvlText w:val="%1.%2.%3."/>
      <w:lvlJc w:val="left"/>
      <w:pPr>
        <w:ind w:left="1485" w:hanging="720"/>
      </w:pPr>
    </w:lvl>
    <w:lvl w:ilvl="3">
      <w:start w:val="1"/>
      <w:numFmt w:val="decimal"/>
      <w:isLgl/>
      <w:lvlText w:val="%1.%2.%3.%4."/>
      <w:lvlJc w:val="left"/>
      <w:pPr>
        <w:ind w:left="1845" w:hanging="1080"/>
      </w:pPr>
    </w:lvl>
    <w:lvl w:ilvl="4">
      <w:start w:val="1"/>
      <w:numFmt w:val="decimal"/>
      <w:isLgl/>
      <w:lvlText w:val="%1.%2.%3.%4.%5."/>
      <w:lvlJc w:val="left"/>
      <w:pPr>
        <w:ind w:left="1845" w:hanging="1080"/>
      </w:pPr>
    </w:lvl>
    <w:lvl w:ilvl="5">
      <w:start w:val="1"/>
      <w:numFmt w:val="decimal"/>
      <w:isLgl/>
      <w:lvlText w:val="%1.%2.%3.%4.%5.%6."/>
      <w:lvlJc w:val="left"/>
      <w:pPr>
        <w:ind w:left="2205" w:hanging="1440"/>
      </w:pPr>
    </w:lvl>
    <w:lvl w:ilvl="6">
      <w:start w:val="1"/>
      <w:numFmt w:val="decimal"/>
      <w:isLgl/>
      <w:lvlText w:val="%1.%2.%3.%4.%5.%6.%7."/>
      <w:lvlJc w:val="left"/>
      <w:pPr>
        <w:ind w:left="2565" w:hanging="1800"/>
      </w:p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</w:lvl>
  </w:abstractNum>
  <w:abstractNum w:abstractNumId="10">
    <w:nsid w:val="4C0351DF"/>
    <w:multiLevelType w:val="hybridMultilevel"/>
    <w:tmpl w:val="15CC70BA"/>
    <w:lvl w:ilvl="0" w:tplc="2E72178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5BF3FB4"/>
    <w:multiLevelType w:val="hybridMultilevel"/>
    <w:tmpl w:val="E2A6A99E"/>
    <w:lvl w:ilvl="0" w:tplc="7D7C6F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566C272E"/>
    <w:multiLevelType w:val="hybridMultilevel"/>
    <w:tmpl w:val="A45AC312"/>
    <w:lvl w:ilvl="0" w:tplc="6BB687D6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57E66667"/>
    <w:multiLevelType w:val="multilevel"/>
    <w:tmpl w:val="F88CC016"/>
    <w:lvl w:ilvl="0">
      <w:start w:val="1"/>
      <w:numFmt w:val="decimal"/>
      <w:lvlText w:val="%1."/>
      <w:lvlJc w:val="left"/>
      <w:pPr>
        <w:ind w:left="929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5AE97336"/>
    <w:multiLevelType w:val="hybridMultilevel"/>
    <w:tmpl w:val="35926E60"/>
    <w:lvl w:ilvl="0" w:tplc="367A57E4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A0F0746"/>
    <w:multiLevelType w:val="multilevel"/>
    <w:tmpl w:val="8242AAC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16">
    <w:nsid w:val="6C216AEC"/>
    <w:multiLevelType w:val="hybridMultilevel"/>
    <w:tmpl w:val="D3586B0E"/>
    <w:lvl w:ilvl="0" w:tplc="06F658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769C18A2"/>
    <w:multiLevelType w:val="multilevel"/>
    <w:tmpl w:val="67B2A7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"/>
  </w:num>
  <w:num w:numId="4">
    <w:abstractNumId w:val="1"/>
  </w:num>
  <w:num w:numId="5">
    <w:abstractNumId w:val="7"/>
  </w:num>
  <w:num w:numId="6">
    <w:abstractNumId w:val="14"/>
  </w:num>
  <w:num w:numId="7">
    <w:abstractNumId w:val="0"/>
  </w:num>
  <w:num w:numId="8">
    <w:abstractNumId w:val="12"/>
  </w:num>
  <w:num w:numId="9">
    <w:abstractNumId w:val="3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10"/>
  </w:num>
  <w:num w:numId="15">
    <w:abstractNumId w:val="6"/>
  </w:num>
  <w:num w:numId="16">
    <w:abstractNumId w:val="8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FE4"/>
    <w:rsid w:val="00116A39"/>
    <w:rsid w:val="00131AE7"/>
    <w:rsid w:val="001A1E15"/>
    <w:rsid w:val="002C3DE6"/>
    <w:rsid w:val="003167A9"/>
    <w:rsid w:val="003D4F2C"/>
    <w:rsid w:val="00454A44"/>
    <w:rsid w:val="00473824"/>
    <w:rsid w:val="005B79CE"/>
    <w:rsid w:val="005C48B8"/>
    <w:rsid w:val="00633A5D"/>
    <w:rsid w:val="006C38DE"/>
    <w:rsid w:val="007061A4"/>
    <w:rsid w:val="00755DD2"/>
    <w:rsid w:val="008B7FE4"/>
    <w:rsid w:val="008E2E7B"/>
    <w:rsid w:val="00931599"/>
    <w:rsid w:val="009A427A"/>
    <w:rsid w:val="00A80BC7"/>
    <w:rsid w:val="00AB0673"/>
    <w:rsid w:val="00AD2BAC"/>
    <w:rsid w:val="00B05038"/>
    <w:rsid w:val="00B0565E"/>
    <w:rsid w:val="00B24C8F"/>
    <w:rsid w:val="00B72481"/>
    <w:rsid w:val="00BC7985"/>
    <w:rsid w:val="00C164DC"/>
    <w:rsid w:val="00C16872"/>
    <w:rsid w:val="00C47E1F"/>
    <w:rsid w:val="00C87091"/>
    <w:rsid w:val="00CE4934"/>
    <w:rsid w:val="00DF27A5"/>
    <w:rsid w:val="00DF5CEF"/>
    <w:rsid w:val="00E32884"/>
    <w:rsid w:val="00E77E07"/>
    <w:rsid w:val="00EA50C5"/>
    <w:rsid w:val="00EB6BC7"/>
    <w:rsid w:val="00F257FF"/>
    <w:rsid w:val="00F35DF6"/>
    <w:rsid w:val="00F80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1F"/>
  </w:style>
  <w:style w:type="paragraph" w:styleId="1">
    <w:name w:val="heading 1"/>
    <w:basedOn w:val="a"/>
    <w:next w:val="a"/>
    <w:link w:val="10"/>
    <w:qFormat/>
    <w:rsid w:val="00931599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31599"/>
    <w:pPr>
      <w:keepNext/>
      <w:autoSpaceDE w:val="0"/>
      <w:autoSpaceDN w:val="0"/>
      <w:adjustRightInd w:val="0"/>
      <w:spacing w:after="0" w:line="240" w:lineRule="auto"/>
      <w:ind w:firstLine="540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E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E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semiHidden/>
    <w:rsid w:val="00931599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931599"/>
    <w:pPr>
      <w:autoSpaceDE w:val="0"/>
      <w:autoSpaceDN w:val="0"/>
      <w:adjustRightInd w:val="0"/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sz w:val="28"/>
      <w:szCs w:val="24"/>
      <w:lang/>
    </w:rPr>
  </w:style>
  <w:style w:type="character" w:customStyle="1" w:styleId="22">
    <w:name w:val="Основной текст с отступом 2 Знак"/>
    <w:basedOn w:val="a0"/>
    <w:link w:val="21"/>
    <w:rsid w:val="00931599"/>
    <w:rPr>
      <w:rFonts w:ascii="Times New Roman" w:eastAsia="Times New Roman" w:hAnsi="Times New Roman" w:cs="Times New Roman"/>
      <w:sz w:val="28"/>
      <w:szCs w:val="24"/>
      <w:lang/>
    </w:rPr>
  </w:style>
  <w:style w:type="paragraph" w:styleId="23">
    <w:name w:val="Body Text 2"/>
    <w:basedOn w:val="a"/>
    <w:link w:val="24"/>
    <w:semiHidden/>
    <w:rsid w:val="0093159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9315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semiHidden/>
    <w:rsid w:val="00931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semiHidden/>
    <w:rsid w:val="00931599"/>
    <w:rPr>
      <w:color w:val="074592"/>
      <w:u w:val="single"/>
    </w:rPr>
  </w:style>
  <w:style w:type="paragraph" w:styleId="aa">
    <w:name w:val="footnote text"/>
    <w:basedOn w:val="a"/>
    <w:link w:val="ab"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9315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6">
    <w:name w:val="Font Style26"/>
    <w:rsid w:val="00931599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9315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931599"/>
    <w:rPr>
      <w:i/>
      <w:iCs/>
    </w:rPr>
  </w:style>
  <w:style w:type="character" w:styleId="ad">
    <w:name w:val="Strong"/>
    <w:uiPriority w:val="22"/>
    <w:qFormat/>
    <w:rsid w:val="00931599"/>
    <w:rPr>
      <w:b/>
      <w:bCs/>
    </w:rPr>
  </w:style>
  <w:style w:type="paragraph" w:customStyle="1" w:styleId="ConsPlusNormal">
    <w:name w:val="ConsPlusNormal"/>
    <w:rsid w:val="0093159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semiHidden/>
    <w:rsid w:val="009315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9315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semiHidden/>
    <w:rsid w:val="00931599"/>
  </w:style>
  <w:style w:type="paragraph" w:customStyle="1" w:styleId="ConsPlusCell">
    <w:name w:val="ConsPlusCell"/>
    <w:rsid w:val="009315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annotation reference"/>
    <w:uiPriority w:val="99"/>
    <w:semiHidden/>
    <w:unhideWhenUsed/>
    <w:rsid w:val="0093159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315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Гипертекстовая ссылка"/>
    <w:uiPriority w:val="99"/>
    <w:rsid w:val="00931599"/>
    <w:rPr>
      <w:color w:val="106BBE"/>
    </w:rPr>
  </w:style>
  <w:style w:type="paragraph" w:customStyle="1" w:styleId="af5">
    <w:name w:val="Прижатый влево"/>
    <w:basedOn w:val="a"/>
    <w:next w:val="a"/>
    <w:uiPriority w:val="99"/>
    <w:rsid w:val="009315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6">
    <w:name w:val="Комментарий"/>
    <w:basedOn w:val="a"/>
    <w:next w:val="a"/>
    <w:uiPriority w:val="99"/>
    <w:rsid w:val="00931599"/>
    <w:pPr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7">
    <w:name w:val="Информация об изменениях документа"/>
    <w:basedOn w:val="af6"/>
    <w:next w:val="a"/>
    <w:uiPriority w:val="99"/>
    <w:rsid w:val="00931599"/>
    <w:pPr>
      <w:spacing w:before="0"/>
    </w:pPr>
    <w:rPr>
      <w:i/>
      <w:iCs/>
    </w:rPr>
  </w:style>
  <w:style w:type="paragraph" w:customStyle="1" w:styleId="af8">
    <w:name w:val="Заголовок статьи"/>
    <w:basedOn w:val="a"/>
    <w:next w:val="a"/>
    <w:uiPriority w:val="99"/>
    <w:rsid w:val="00931599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annotation subject"/>
    <w:basedOn w:val="af2"/>
    <w:next w:val="af2"/>
    <w:link w:val="afa"/>
    <w:uiPriority w:val="99"/>
    <w:semiHidden/>
    <w:unhideWhenUsed/>
    <w:rsid w:val="00931599"/>
    <w:rPr>
      <w:b/>
      <w:bCs/>
      <w:lang/>
    </w:rPr>
  </w:style>
  <w:style w:type="character" w:customStyle="1" w:styleId="afa">
    <w:name w:val="Тема примечания Знак"/>
    <w:basedOn w:val="af3"/>
    <w:link w:val="af9"/>
    <w:uiPriority w:val="99"/>
    <w:semiHidden/>
    <w:rsid w:val="00931599"/>
    <w:rPr>
      <w:rFonts w:ascii="Times New Roman" w:eastAsia="Times New Roman" w:hAnsi="Times New Roman" w:cs="Times New Roman"/>
      <w:b/>
      <w:bCs/>
      <w:sz w:val="20"/>
      <w:szCs w:val="20"/>
      <w:lang/>
    </w:rPr>
  </w:style>
  <w:style w:type="character" w:styleId="afb">
    <w:name w:val="footnote reference"/>
    <w:rsid w:val="00931599"/>
    <w:rPr>
      <w:vertAlign w:val="superscript"/>
    </w:rPr>
  </w:style>
  <w:style w:type="table" w:styleId="afc">
    <w:name w:val="Table Grid"/>
    <w:basedOn w:val="a1"/>
    <w:uiPriority w:val="99"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er"/>
    <w:basedOn w:val="a"/>
    <w:link w:val="afe"/>
    <w:semiHidden/>
    <w:rsid w:val="003D4F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fe">
    <w:name w:val="Нижний колонтитул Знак"/>
    <w:basedOn w:val="a0"/>
    <w:link w:val="afd"/>
    <w:semiHidden/>
    <w:rsid w:val="003D4F2C"/>
    <w:rPr>
      <w:rFonts w:ascii="Times New Roman" w:eastAsia="Times New Roman" w:hAnsi="Times New Roman" w:cs="Times New Roman"/>
      <w:sz w:val="24"/>
      <w:szCs w:val="24"/>
      <w:lang/>
    </w:rPr>
  </w:style>
  <w:style w:type="character" w:styleId="aff">
    <w:name w:val="FollowedHyperlink"/>
    <w:semiHidden/>
    <w:rsid w:val="003D4F2C"/>
    <w:rPr>
      <w:color w:val="800080"/>
      <w:u w:val="single"/>
    </w:rPr>
  </w:style>
  <w:style w:type="paragraph" w:customStyle="1" w:styleId="aff0">
    <w:name w:val="Таблицы (моноширинный)"/>
    <w:basedOn w:val="a"/>
    <w:next w:val="a"/>
    <w:uiPriority w:val="99"/>
    <w:rsid w:val="003D4F2C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ff1">
    <w:name w:val="Body Text"/>
    <w:basedOn w:val="a"/>
    <w:link w:val="aff2"/>
    <w:uiPriority w:val="99"/>
    <w:semiHidden/>
    <w:unhideWhenUsed/>
    <w:rsid w:val="003D4F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ff2">
    <w:name w:val="Основной текст Знак"/>
    <w:basedOn w:val="a0"/>
    <w:link w:val="aff1"/>
    <w:uiPriority w:val="99"/>
    <w:semiHidden/>
    <w:rsid w:val="003D4F2C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ConsNormal">
    <w:name w:val="ConsNormal"/>
    <w:rsid w:val="003D4F2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1F"/>
  </w:style>
  <w:style w:type="paragraph" w:styleId="1">
    <w:name w:val="heading 1"/>
    <w:basedOn w:val="a"/>
    <w:next w:val="a"/>
    <w:link w:val="10"/>
    <w:qFormat/>
    <w:rsid w:val="00931599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31599"/>
    <w:pPr>
      <w:keepNext/>
      <w:autoSpaceDE w:val="0"/>
      <w:autoSpaceDN w:val="0"/>
      <w:adjustRightInd w:val="0"/>
      <w:spacing w:after="0" w:line="240" w:lineRule="auto"/>
      <w:ind w:firstLine="540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E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E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semiHidden/>
    <w:rsid w:val="00931599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9315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931599"/>
    <w:pPr>
      <w:autoSpaceDE w:val="0"/>
      <w:autoSpaceDN w:val="0"/>
      <w:adjustRightInd w:val="0"/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3159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3">
    <w:name w:val="Body Text 2"/>
    <w:basedOn w:val="a"/>
    <w:link w:val="24"/>
    <w:semiHidden/>
    <w:rsid w:val="0093159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9315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semiHidden/>
    <w:rsid w:val="00931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semiHidden/>
    <w:rsid w:val="00931599"/>
    <w:rPr>
      <w:color w:val="074592"/>
      <w:u w:val="single"/>
    </w:rPr>
  </w:style>
  <w:style w:type="paragraph" w:styleId="aa">
    <w:name w:val="footnote text"/>
    <w:basedOn w:val="a"/>
    <w:link w:val="ab"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9315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6">
    <w:name w:val="Font Style26"/>
    <w:rsid w:val="00931599"/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9315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931599"/>
    <w:rPr>
      <w:i/>
      <w:iCs/>
    </w:rPr>
  </w:style>
  <w:style w:type="character" w:styleId="ad">
    <w:name w:val="Strong"/>
    <w:uiPriority w:val="22"/>
    <w:qFormat/>
    <w:rsid w:val="00931599"/>
    <w:rPr>
      <w:b/>
      <w:bCs/>
    </w:rPr>
  </w:style>
  <w:style w:type="paragraph" w:customStyle="1" w:styleId="ConsPlusNormal">
    <w:name w:val="ConsPlusNormal"/>
    <w:rsid w:val="0093159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semiHidden/>
    <w:rsid w:val="009315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9315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semiHidden/>
    <w:rsid w:val="00931599"/>
  </w:style>
  <w:style w:type="paragraph" w:customStyle="1" w:styleId="ConsPlusCell">
    <w:name w:val="ConsPlusCell"/>
    <w:rsid w:val="009315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annotation reference"/>
    <w:uiPriority w:val="99"/>
    <w:semiHidden/>
    <w:unhideWhenUsed/>
    <w:rsid w:val="0093159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315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Гипертекстовая ссылка"/>
    <w:uiPriority w:val="99"/>
    <w:rsid w:val="00931599"/>
    <w:rPr>
      <w:color w:val="106BBE"/>
    </w:rPr>
  </w:style>
  <w:style w:type="paragraph" w:customStyle="1" w:styleId="af5">
    <w:name w:val="Прижатый влево"/>
    <w:basedOn w:val="a"/>
    <w:next w:val="a"/>
    <w:uiPriority w:val="99"/>
    <w:rsid w:val="009315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6">
    <w:name w:val="Комментарий"/>
    <w:basedOn w:val="a"/>
    <w:next w:val="a"/>
    <w:uiPriority w:val="99"/>
    <w:rsid w:val="00931599"/>
    <w:pPr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7">
    <w:name w:val="Информация об изменениях документа"/>
    <w:basedOn w:val="af6"/>
    <w:next w:val="a"/>
    <w:uiPriority w:val="99"/>
    <w:rsid w:val="00931599"/>
    <w:pPr>
      <w:spacing w:before="0"/>
    </w:pPr>
    <w:rPr>
      <w:i/>
      <w:iCs/>
    </w:rPr>
  </w:style>
  <w:style w:type="paragraph" w:customStyle="1" w:styleId="af8">
    <w:name w:val="Заголовок статьи"/>
    <w:basedOn w:val="a"/>
    <w:next w:val="a"/>
    <w:uiPriority w:val="99"/>
    <w:rsid w:val="00931599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annotation subject"/>
    <w:basedOn w:val="af2"/>
    <w:next w:val="af2"/>
    <w:link w:val="afa"/>
    <w:uiPriority w:val="99"/>
    <w:semiHidden/>
    <w:unhideWhenUsed/>
    <w:rsid w:val="00931599"/>
    <w:rPr>
      <w:b/>
      <w:bCs/>
      <w:lang w:val="x-none" w:eastAsia="x-none"/>
    </w:rPr>
  </w:style>
  <w:style w:type="character" w:customStyle="1" w:styleId="afa">
    <w:name w:val="Тема примечания Знак"/>
    <w:basedOn w:val="af3"/>
    <w:link w:val="af9"/>
    <w:uiPriority w:val="99"/>
    <w:semiHidden/>
    <w:rsid w:val="0093159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b">
    <w:name w:val="footnote reference"/>
    <w:rsid w:val="00931599"/>
    <w:rPr>
      <w:vertAlign w:val="superscript"/>
    </w:rPr>
  </w:style>
  <w:style w:type="table" w:styleId="afc">
    <w:name w:val="Table Grid"/>
    <w:basedOn w:val="a1"/>
    <w:uiPriority w:val="99"/>
    <w:rsid w:val="00931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er"/>
    <w:basedOn w:val="a"/>
    <w:link w:val="afe"/>
    <w:semiHidden/>
    <w:rsid w:val="003D4F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e">
    <w:name w:val="Нижний колонтитул Знак"/>
    <w:basedOn w:val="a0"/>
    <w:link w:val="afd"/>
    <w:semiHidden/>
    <w:rsid w:val="003D4F2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f">
    <w:name w:val="FollowedHyperlink"/>
    <w:semiHidden/>
    <w:rsid w:val="003D4F2C"/>
    <w:rPr>
      <w:color w:val="800080"/>
      <w:u w:val="single"/>
    </w:rPr>
  </w:style>
  <w:style w:type="paragraph" w:customStyle="1" w:styleId="aff0">
    <w:name w:val="Таблицы (моноширинный)"/>
    <w:basedOn w:val="a"/>
    <w:next w:val="a"/>
    <w:uiPriority w:val="99"/>
    <w:rsid w:val="003D4F2C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ff1">
    <w:name w:val="Body Text"/>
    <w:basedOn w:val="a"/>
    <w:link w:val="aff2"/>
    <w:uiPriority w:val="99"/>
    <w:semiHidden/>
    <w:unhideWhenUsed/>
    <w:rsid w:val="003D4F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2">
    <w:name w:val="Основной текст Знак"/>
    <w:basedOn w:val="a0"/>
    <w:link w:val="aff1"/>
    <w:uiPriority w:val="99"/>
    <w:semiHidden/>
    <w:rsid w:val="003D4F2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3D4F2C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8536AF0A1D9F97AD593E199198A627DA2F1ED0967F7330DA67289795VCW2Q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48536AF0A1D9F97AD593E199198A627DA2F1ED0967F7330DA67289795VCW2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48536AF0A1D9F97AD593E199198A627DA2F1ED0967F7330DA67289795VCW2Q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UserVip</dc:creator>
  <cp:lastModifiedBy>Татьяна</cp:lastModifiedBy>
  <cp:revision>20</cp:revision>
  <cp:lastPrinted>2019-05-06T04:24:00Z</cp:lastPrinted>
  <dcterms:created xsi:type="dcterms:W3CDTF">2019-06-03T09:59:00Z</dcterms:created>
  <dcterms:modified xsi:type="dcterms:W3CDTF">2020-05-18T04:43:00Z</dcterms:modified>
</cp:coreProperties>
</file>